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07" w:rsidRDefault="00F77B07" w:rsidP="00F77B07">
      <w:pPr>
        <w:pStyle w:val="a7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/>
          <w:color w:val="555555"/>
        </w:rPr>
      </w:pPr>
      <w:r>
        <w:rPr>
          <w:rFonts w:ascii="等线" w:eastAsia="等线" w:hAnsi="等线" w:hint="eastAsia"/>
          <w:b/>
          <w:bCs/>
          <w:color w:val="555555"/>
          <w:sz w:val="30"/>
          <w:szCs w:val="30"/>
        </w:rPr>
        <w:t>化学实验室守则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1.实验室要保持安静，严禁大声喧哗、吵闹。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2.学生在实验前，要预先作好课前准备，进入实验室时，要有秩序，按规定的座位就座。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3.实验前，教师必须向学生讲清实验内容、目的、要求和实验步骤。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4.实验开始时，学生应先查点仪器、药品是否齐全，不得随意调换，如发现问题，及时报告。</w:t>
      </w:r>
    </w:p>
    <w:p w:rsid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5.实验必须按步骤进行，并仔细观察，做好记录，课后及时写好实验报告。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6.实验时，要爱护仪器，节省药品，由于违反操作规程而损坏丢失的仪器，必须赔偿。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r w:rsidRPr="00F77B07">
        <w:rPr>
          <w:rFonts w:hint="eastAsia"/>
          <w:color w:val="555555"/>
          <w:szCs w:val="30"/>
        </w:rPr>
        <w:t>7.实验结束，要将仪器整理或清洗，保持左面，室内的整洁，由教师宣布后，才能离开。</w:t>
      </w:r>
    </w:p>
    <w:p w:rsidR="00F77B07" w:rsidRPr="00F77B07" w:rsidRDefault="00F77B07" w:rsidP="00F77B07">
      <w:pPr>
        <w:pStyle w:val="a7"/>
        <w:shd w:val="clear" w:color="auto" w:fill="FFFFFF"/>
        <w:wordWrap w:val="0"/>
        <w:spacing w:before="0" w:beforeAutospacing="0" w:after="0" w:afterAutospacing="0" w:line="432" w:lineRule="atLeast"/>
        <w:jc w:val="both"/>
        <w:rPr>
          <w:rFonts w:hint="eastAsia"/>
          <w:color w:val="555555"/>
          <w:sz w:val="21"/>
        </w:rPr>
      </w:pPr>
      <w:bookmarkStart w:id="0" w:name="_GoBack"/>
      <w:bookmarkEnd w:id="0"/>
    </w:p>
    <w:p w:rsidR="004D5B27" w:rsidRPr="00F77B07" w:rsidRDefault="004D5B27"/>
    <w:sectPr w:rsidR="004D5B27" w:rsidRPr="00F77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AD" w:rsidRDefault="00F224AD" w:rsidP="00F77B07">
      <w:r>
        <w:separator/>
      </w:r>
    </w:p>
  </w:endnote>
  <w:endnote w:type="continuationSeparator" w:id="0">
    <w:p w:rsidR="00F224AD" w:rsidRDefault="00F224AD" w:rsidP="00F7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AD" w:rsidRDefault="00F224AD" w:rsidP="00F77B07">
      <w:r>
        <w:separator/>
      </w:r>
    </w:p>
  </w:footnote>
  <w:footnote w:type="continuationSeparator" w:id="0">
    <w:p w:rsidR="00F224AD" w:rsidRDefault="00F224AD" w:rsidP="00F77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7"/>
    <w:rsid w:val="004D5B27"/>
    <w:rsid w:val="00B17EEF"/>
    <w:rsid w:val="00DB62A7"/>
    <w:rsid w:val="00F224AD"/>
    <w:rsid w:val="00F7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4FF5F"/>
  <w15:chartTrackingRefBased/>
  <w15:docId w15:val="{AECD0FA5-65B3-424D-A421-9E16A696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77B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7B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77B0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77B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2023-11-30T08:19:00Z</dcterms:created>
  <dcterms:modified xsi:type="dcterms:W3CDTF">2023-11-30T08:20:00Z</dcterms:modified>
</cp:coreProperties>
</file>